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102" w:rsidRPr="000B3F05" w:rsidRDefault="00C41449">
      <w:pPr>
        <w:rPr>
          <w:b/>
        </w:rPr>
      </w:pPr>
      <w:r w:rsidRPr="000B3F05">
        <w:rPr>
          <w:b/>
        </w:rPr>
        <w:t xml:space="preserve">KÄYTTÖOHJE FLUKE DTX-1800 </w:t>
      </w:r>
      <w:proofErr w:type="spellStart"/>
      <w:r w:rsidRPr="000B3F05">
        <w:rPr>
          <w:b/>
        </w:rPr>
        <w:t>CableAnalyzer</w:t>
      </w:r>
      <w:proofErr w:type="spellEnd"/>
    </w:p>
    <w:p w:rsidR="00C41449" w:rsidRDefault="00C41449"/>
    <w:p w:rsidR="00A96472" w:rsidRDefault="00C41449" w:rsidP="00A96472">
      <w:pPr>
        <w:pStyle w:val="Luettelokappale"/>
        <w:numPr>
          <w:ilvl w:val="0"/>
          <w:numId w:val="1"/>
        </w:numPr>
      </w:pPr>
      <w:r>
        <w:t>Mittarilla voi tehdä Cat 6 luokan mittauksia</w:t>
      </w:r>
    </w:p>
    <w:p w:rsidR="00C41449" w:rsidRPr="00A96472" w:rsidRDefault="003D1C76" w:rsidP="00A96472">
      <w:pPr>
        <w:pStyle w:val="Luettelokappale"/>
        <w:numPr>
          <w:ilvl w:val="0"/>
          <w:numId w:val="1"/>
        </w:numPr>
      </w:pPr>
      <w:proofErr w:type="spellStart"/>
      <w:r w:rsidRPr="00A96472">
        <w:t>Permanent</w:t>
      </w:r>
      <w:proofErr w:type="spellEnd"/>
      <w:r w:rsidRPr="00A96472">
        <w:t xml:space="preserve"> </w:t>
      </w:r>
      <w:proofErr w:type="spellStart"/>
      <w:r w:rsidRPr="00A96472">
        <w:t>Link</w:t>
      </w:r>
      <w:proofErr w:type="spellEnd"/>
      <w:r w:rsidRPr="00A96472">
        <w:t xml:space="preserve"> </w:t>
      </w:r>
      <w:proofErr w:type="spellStart"/>
      <w:r w:rsidRPr="00A96472">
        <w:t>Adapter</w:t>
      </w:r>
      <w:proofErr w:type="spellEnd"/>
      <w:r w:rsidRPr="00A96472">
        <w:t xml:space="preserve"> antaa Cat 5e, Cat6 ja Cat6a </w:t>
      </w:r>
      <w:proofErr w:type="spellStart"/>
      <w:r w:rsidRPr="00A96472">
        <w:t>-yhteentoimivuuden</w:t>
      </w:r>
      <w:proofErr w:type="spellEnd"/>
      <w:r w:rsidR="00C41449" w:rsidRPr="00A96472">
        <w:t xml:space="preserve"> </w:t>
      </w:r>
    </w:p>
    <w:p w:rsidR="003D1C76" w:rsidRPr="00A96472" w:rsidRDefault="003D1C76" w:rsidP="003D1C76">
      <w:pPr>
        <w:pStyle w:val="Luettelokappale"/>
      </w:pPr>
    </w:p>
    <w:p w:rsidR="003D1C76" w:rsidRPr="000B3F05" w:rsidRDefault="00FE1891" w:rsidP="003D1C76">
      <w:pPr>
        <w:rPr>
          <w:b/>
        </w:rPr>
      </w:pPr>
      <w:proofErr w:type="spellStart"/>
      <w:r w:rsidRPr="000B3F05">
        <w:rPr>
          <w:b/>
        </w:rPr>
        <w:t>Autotest</w:t>
      </w:r>
      <w:proofErr w:type="spellEnd"/>
      <w:r w:rsidRPr="000B3F05">
        <w:rPr>
          <w:b/>
        </w:rPr>
        <w:t xml:space="preserve"> p</w:t>
      </w:r>
      <w:r w:rsidR="0029757C" w:rsidRPr="000B3F05">
        <w:rPr>
          <w:b/>
        </w:rPr>
        <w:t>arikaapelim</w:t>
      </w:r>
      <w:r w:rsidR="003D1C76" w:rsidRPr="000B3F05">
        <w:rPr>
          <w:b/>
        </w:rPr>
        <w:t>ittaus</w:t>
      </w:r>
    </w:p>
    <w:p w:rsidR="003D1C76" w:rsidRDefault="003D1C76" w:rsidP="003D1C76"/>
    <w:p w:rsidR="00C41449" w:rsidRDefault="005E74F5" w:rsidP="00C41449">
      <w:pPr>
        <w:pStyle w:val="Luettelokappale"/>
        <w:numPr>
          <w:ilvl w:val="0"/>
          <w:numId w:val="1"/>
        </w:numPr>
      </w:pPr>
      <w:r>
        <w:t>Ennen mittausta huomioi että laite on ladattu täyteen virtaa</w:t>
      </w:r>
      <w:r w:rsidR="00597723">
        <w:t xml:space="preserve"> (täysi lataus 4h)</w:t>
      </w:r>
    </w:p>
    <w:p w:rsidR="001128FD" w:rsidRPr="001128FD" w:rsidRDefault="001128FD" w:rsidP="00C41449">
      <w:pPr>
        <w:pStyle w:val="Luettelokappale"/>
        <w:numPr>
          <w:ilvl w:val="0"/>
          <w:numId w:val="1"/>
        </w:numPr>
        <w:rPr>
          <w:lang w:val="en-US"/>
        </w:rPr>
      </w:pPr>
      <w:r w:rsidRPr="001128FD">
        <w:rPr>
          <w:lang w:val="en-US"/>
        </w:rPr>
        <w:t>Tee Special Functions valikosta Self Test</w:t>
      </w:r>
      <w:bookmarkStart w:id="0" w:name="_GoBack"/>
      <w:bookmarkEnd w:id="0"/>
    </w:p>
    <w:p w:rsidR="00597723" w:rsidRDefault="0016775D" w:rsidP="00597723">
      <w:pPr>
        <w:pStyle w:val="Luettelokappale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B4C2199" wp14:editId="62B1EE3B">
            <wp:simplePos x="0" y="0"/>
            <wp:positionH relativeFrom="column">
              <wp:posOffset>2773045</wp:posOffset>
            </wp:positionH>
            <wp:positionV relativeFrom="paragraph">
              <wp:posOffset>434975</wp:posOffset>
            </wp:positionV>
            <wp:extent cx="4681855" cy="2352040"/>
            <wp:effectExtent l="2858" t="0" r="7302" b="7303"/>
            <wp:wrapSquare wrapText="bothSides"/>
            <wp:docPr id="1" name="Kuva 1" descr="C:\Users\sankul2\AppData\Local\Microsoft\Windows\Temporary Internet Files\Content.Word\20120924_150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kul2\AppData\Local\Microsoft\Windows\Temporary Internet Files\Content.Word\20120924_1505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19" b="14890"/>
                    <a:stretch/>
                  </pic:blipFill>
                  <pic:spPr bwMode="auto">
                    <a:xfrm rot="5400000">
                      <a:off x="0" y="0"/>
                      <a:ext cx="4681855" cy="235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472">
        <w:t xml:space="preserve">Kiinnitä </w:t>
      </w:r>
      <w:proofErr w:type="spellStart"/>
      <w:r w:rsidR="00A96472">
        <w:t>perma</w:t>
      </w:r>
      <w:r w:rsidR="0029757C">
        <w:t>nent</w:t>
      </w:r>
      <w:proofErr w:type="spellEnd"/>
      <w:r w:rsidR="0029757C">
        <w:t xml:space="preserve"> </w:t>
      </w:r>
      <w:proofErr w:type="spellStart"/>
      <w:r w:rsidR="0029757C">
        <w:t>link</w:t>
      </w:r>
      <w:proofErr w:type="spellEnd"/>
      <w:r w:rsidR="0029757C">
        <w:t xml:space="preserve"> adapteri testerin päässä olevaan porttiin ja </w:t>
      </w:r>
      <w:proofErr w:type="spellStart"/>
      <w:r w:rsidR="0029757C">
        <w:t>channel</w:t>
      </w:r>
      <w:proofErr w:type="spellEnd"/>
      <w:r w:rsidR="0029757C">
        <w:t xml:space="preserve"> adapteri </w:t>
      </w:r>
      <w:proofErr w:type="spellStart"/>
      <w:r w:rsidR="0029757C">
        <w:t>Smart</w:t>
      </w:r>
      <w:proofErr w:type="spellEnd"/>
      <w:r w:rsidR="0029757C">
        <w:t xml:space="preserve"> </w:t>
      </w:r>
      <w:proofErr w:type="spellStart"/>
      <w:r w:rsidR="0029757C">
        <w:t>remoten</w:t>
      </w:r>
      <w:proofErr w:type="spellEnd"/>
      <w:r w:rsidR="0029757C">
        <w:t xml:space="preserve"> päässä olevaan porttiin</w:t>
      </w:r>
    </w:p>
    <w:p w:rsidR="00703BE2" w:rsidRDefault="00703BE2" w:rsidP="0029757C">
      <w:pPr>
        <w:pStyle w:val="Luettelokappale"/>
        <w:numPr>
          <w:ilvl w:val="0"/>
          <w:numId w:val="1"/>
        </w:numPr>
      </w:pPr>
      <w:r>
        <w:t xml:space="preserve">Laita virta päälle testeriin </w:t>
      </w:r>
    </w:p>
    <w:p w:rsidR="005E74F5" w:rsidRDefault="00B62AEA" w:rsidP="00C41449">
      <w:pPr>
        <w:pStyle w:val="Luettelokappale"/>
        <w:numPr>
          <w:ilvl w:val="0"/>
          <w:numId w:val="1"/>
        </w:numPr>
      </w:pPr>
      <w:r>
        <w:t xml:space="preserve">Aseta katkaisija SETUP asentoon ja valitse </w:t>
      </w:r>
      <w:proofErr w:type="spellStart"/>
      <w:r>
        <w:t>Twisted</w:t>
      </w:r>
      <w:proofErr w:type="spellEnd"/>
      <w:r>
        <w:t xml:space="preserve"> </w:t>
      </w:r>
      <w:proofErr w:type="spellStart"/>
      <w:r>
        <w:t>Pair</w:t>
      </w:r>
      <w:proofErr w:type="spellEnd"/>
      <w:r>
        <w:t>. Aseta seuraavat asetukset:</w:t>
      </w:r>
    </w:p>
    <w:p w:rsidR="00B62AEA" w:rsidRDefault="00B62AEA" w:rsidP="00B62AEA">
      <w:pPr>
        <w:pStyle w:val="Luettelokappale"/>
        <w:numPr>
          <w:ilvl w:val="1"/>
          <w:numId w:val="1"/>
        </w:numPr>
      </w:pPr>
      <w:proofErr w:type="spellStart"/>
      <w:r>
        <w:t>Cable</w:t>
      </w:r>
      <w:proofErr w:type="spellEnd"/>
      <w:r>
        <w:t xml:space="preserve"> </w:t>
      </w:r>
      <w:proofErr w:type="spellStart"/>
      <w:r>
        <w:t>Type</w:t>
      </w:r>
      <w:proofErr w:type="spellEnd"/>
      <w:r>
        <w:t>: valitse oikea kaapeli tyyppi jota olet testaamassa.</w:t>
      </w:r>
    </w:p>
    <w:p w:rsidR="00B62AEA" w:rsidRDefault="00B62AEA" w:rsidP="00B62AEA">
      <w:pPr>
        <w:pStyle w:val="Luettelokappale"/>
        <w:numPr>
          <w:ilvl w:val="1"/>
          <w:numId w:val="1"/>
        </w:numPr>
      </w:pPr>
      <w:proofErr w:type="spellStart"/>
      <w:r>
        <w:t>Test</w:t>
      </w:r>
      <w:proofErr w:type="spellEnd"/>
      <w:r>
        <w:t xml:space="preserve"> </w:t>
      </w:r>
      <w:proofErr w:type="spellStart"/>
      <w:r>
        <w:t>Limit</w:t>
      </w:r>
      <w:proofErr w:type="spellEnd"/>
      <w:r>
        <w:t xml:space="preserve">: </w:t>
      </w:r>
      <w:r w:rsidR="00FE1891">
        <w:t xml:space="preserve">valitse </w:t>
      </w:r>
      <w:proofErr w:type="spellStart"/>
      <w:r w:rsidR="00FE1891">
        <w:t>test</w:t>
      </w:r>
      <w:proofErr w:type="spellEnd"/>
      <w:r w:rsidR="00FE1891">
        <w:t xml:space="preserve"> </w:t>
      </w:r>
      <w:proofErr w:type="spellStart"/>
      <w:r w:rsidR="00FE1891">
        <w:t>limit</w:t>
      </w:r>
      <w:proofErr w:type="spellEnd"/>
      <w:r w:rsidR="00FE1891">
        <w:t xml:space="preserve"> jonka työ vaatii</w:t>
      </w:r>
    </w:p>
    <w:p w:rsidR="00FE1891" w:rsidRDefault="00703BE2" w:rsidP="00FE1891">
      <w:pPr>
        <w:pStyle w:val="Luettelokappale"/>
        <w:numPr>
          <w:ilvl w:val="0"/>
          <w:numId w:val="1"/>
        </w:numPr>
      </w:pPr>
      <w:r>
        <w:t>käännä katkaisija AUTOTEST</w:t>
      </w:r>
      <w:r w:rsidR="00FE1891">
        <w:t xml:space="preserve"> asentoon ja laita </w:t>
      </w:r>
      <w:proofErr w:type="spellStart"/>
      <w:r w:rsidR="00FE1891">
        <w:t>smart</w:t>
      </w:r>
      <w:proofErr w:type="spellEnd"/>
      <w:r w:rsidR="00FE1891">
        <w:t xml:space="preserve"> </w:t>
      </w:r>
      <w:proofErr w:type="spellStart"/>
      <w:r w:rsidR="00FE1891">
        <w:t>remote</w:t>
      </w:r>
      <w:proofErr w:type="spellEnd"/>
      <w:r w:rsidR="00FE1891">
        <w:t xml:space="preserve"> päälle. Kiinnitä testattava kaapeli laitteiden väliin</w:t>
      </w:r>
    </w:p>
    <w:p w:rsidR="00FE1891" w:rsidRDefault="00FE1891" w:rsidP="00FE1891">
      <w:pPr>
        <w:pStyle w:val="Luettelokappale"/>
        <w:numPr>
          <w:ilvl w:val="0"/>
          <w:numId w:val="1"/>
        </w:numPr>
      </w:pPr>
      <w:r>
        <w:t xml:space="preserve">Paina TEST nappia testeristä tai 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remotesta</w:t>
      </w:r>
      <w:proofErr w:type="spellEnd"/>
      <w:r>
        <w:t>.</w:t>
      </w:r>
    </w:p>
    <w:p w:rsidR="00FE1891" w:rsidRDefault="00FE1891" w:rsidP="00FE1891">
      <w:pPr>
        <w:pStyle w:val="Luettelokappale"/>
        <w:numPr>
          <w:ilvl w:val="0"/>
          <w:numId w:val="1"/>
        </w:numPr>
      </w:pPr>
      <w:r>
        <w:t xml:space="preserve">Testeri näyttää </w:t>
      </w:r>
      <w:proofErr w:type="spellStart"/>
      <w:r>
        <w:t>autotest</w:t>
      </w:r>
      <w:proofErr w:type="spellEnd"/>
      <w:r>
        <w:t xml:space="preserve"> tulokset ruudulla kun testi on suoritettu</w:t>
      </w:r>
    </w:p>
    <w:p w:rsidR="00FE1891" w:rsidRDefault="00FE1891" w:rsidP="00FE1891">
      <w:pPr>
        <w:pStyle w:val="Luettelokappale"/>
        <w:numPr>
          <w:ilvl w:val="0"/>
          <w:numId w:val="1"/>
        </w:numPr>
      </w:pPr>
      <w:proofErr w:type="gramStart"/>
      <w:r>
        <w:t>Jos</w:t>
      </w:r>
      <w:proofErr w:type="gramEnd"/>
      <w:r>
        <w:t xml:space="preserve"> haluat tallentaa tulokset paina SAVE nappia</w:t>
      </w:r>
    </w:p>
    <w:p w:rsidR="00651385" w:rsidRDefault="00703BE2" w:rsidP="00FE1891">
      <w:pPr>
        <w:pStyle w:val="Luettelokappale"/>
        <w:numPr>
          <w:ilvl w:val="0"/>
          <w:numId w:val="1"/>
        </w:numPr>
      </w:pPr>
      <w:r>
        <w:t>Sammuta testeri</w:t>
      </w:r>
    </w:p>
    <w:p w:rsidR="00703BE2" w:rsidRDefault="00703BE2" w:rsidP="0016775D">
      <w:pPr>
        <w:ind w:left="360"/>
      </w:pPr>
    </w:p>
    <w:p w:rsidR="00597723" w:rsidRDefault="00597723" w:rsidP="00597723"/>
    <w:p w:rsidR="00597723" w:rsidRDefault="00597723" w:rsidP="00597723"/>
    <w:p w:rsidR="000B3F05" w:rsidRDefault="00597723" w:rsidP="00597723">
      <w:r>
        <w:t>30 päivän välein on hyvä suorittaa parikaapelitestauksen varmennus</w:t>
      </w:r>
      <w:r w:rsidR="000B3F05">
        <w:t xml:space="preserve"> (referointi)</w:t>
      </w:r>
      <w:r>
        <w:t xml:space="preserve">, jotta tulokset ovat mahdollisimman tarkkoja </w:t>
      </w:r>
      <w:r w:rsidR="000B3F05">
        <w:t xml:space="preserve">(tai jos </w:t>
      </w:r>
      <w:proofErr w:type="spellStart"/>
      <w:r w:rsidR="000B3F05">
        <w:t>smart</w:t>
      </w:r>
      <w:proofErr w:type="spellEnd"/>
      <w:r w:rsidR="000B3F05">
        <w:t xml:space="preserve"> </w:t>
      </w:r>
      <w:proofErr w:type="spellStart"/>
      <w:r w:rsidR="000B3F05">
        <w:t>remote:na</w:t>
      </w:r>
      <w:proofErr w:type="spellEnd"/>
      <w:r w:rsidR="000B3F05">
        <w:t xml:space="preserve"> aletaan </w:t>
      </w:r>
      <w:proofErr w:type="gramStart"/>
      <w:r w:rsidR="000B3F05">
        <w:t>käyttämään</w:t>
      </w:r>
      <w:proofErr w:type="gramEnd"/>
      <w:r w:rsidR="000B3F05">
        <w:t xml:space="preserve"> jotain toista) :</w:t>
      </w:r>
    </w:p>
    <w:p w:rsidR="000B3F05" w:rsidRDefault="000B3F05" w:rsidP="00597723"/>
    <w:p w:rsidR="000B3F05" w:rsidRDefault="000B3F05" w:rsidP="000B3F05">
      <w:pPr>
        <w:pStyle w:val="Luettelokappale"/>
        <w:numPr>
          <w:ilvl w:val="0"/>
          <w:numId w:val="2"/>
        </w:numPr>
      </w:pPr>
      <w:r>
        <w:t xml:space="preserve">Kytke </w:t>
      </w:r>
      <w:proofErr w:type="spellStart"/>
      <w:r>
        <w:t>permanent</w:t>
      </w:r>
      <w:proofErr w:type="spellEnd"/>
      <w:r>
        <w:t xml:space="preserve"> </w:t>
      </w:r>
      <w:proofErr w:type="spellStart"/>
      <w:r>
        <w:t>link</w:t>
      </w:r>
      <w:proofErr w:type="spellEnd"/>
      <w:r>
        <w:t xml:space="preserve"> adapteri testeriin ja </w:t>
      </w:r>
      <w:proofErr w:type="spellStart"/>
      <w:r>
        <w:t>channel-adapteri</w:t>
      </w:r>
      <w:proofErr w:type="spellEnd"/>
      <w:r>
        <w:t xml:space="preserve"> 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remoteen</w:t>
      </w:r>
      <w:proofErr w:type="spellEnd"/>
      <w:r w:rsidR="00651385">
        <w:t xml:space="preserve"> ja kytke ne yhteen</w:t>
      </w:r>
    </w:p>
    <w:p w:rsidR="000B3F05" w:rsidRDefault="000B3F05" w:rsidP="000B3F05">
      <w:pPr>
        <w:pStyle w:val="Luettelokappale"/>
        <w:numPr>
          <w:ilvl w:val="0"/>
          <w:numId w:val="2"/>
        </w:numPr>
      </w:pPr>
      <w:r>
        <w:t xml:space="preserve">Käännä testeristä katkaisija SPECIAL FUNCTIONS </w:t>
      </w:r>
      <w:proofErr w:type="gramStart"/>
      <w:r>
        <w:t>–kohtaan</w:t>
      </w:r>
      <w:proofErr w:type="gramEnd"/>
      <w:r>
        <w:t xml:space="preserve">  ja laita 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remote</w:t>
      </w:r>
      <w:proofErr w:type="spellEnd"/>
      <w:r>
        <w:t xml:space="preserve"> päälle</w:t>
      </w:r>
    </w:p>
    <w:p w:rsidR="000B3F05" w:rsidRPr="000B3F05" w:rsidRDefault="000B3F05" w:rsidP="000B3F05">
      <w:pPr>
        <w:pStyle w:val="Luettelokappale"/>
        <w:numPr>
          <w:ilvl w:val="0"/>
          <w:numId w:val="2"/>
        </w:numPr>
        <w:rPr>
          <w:lang w:val="en-US"/>
        </w:rPr>
      </w:pPr>
      <w:proofErr w:type="spellStart"/>
      <w:r w:rsidRPr="000B3F05">
        <w:rPr>
          <w:lang w:val="en-US"/>
        </w:rPr>
        <w:t>Paina</w:t>
      </w:r>
      <w:proofErr w:type="spellEnd"/>
      <w:r w:rsidRPr="000B3F05">
        <w:rPr>
          <w:lang w:val="en-US"/>
        </w:rPr>
        <w:t xml:space="preserve"> SET REFERENCE </w:t>
      </w:r>
      <w:proofErr w:type="spellStart"/>
      <w:r w:rsidRPr="000B3F05">
        <w:rPr>
          <w:lang w:val="en-US"/>
        </w:rPr>
        <w:t>ja</w:t>
      </w:r>
      <w:proofErr w:type="spellEnd"/>
      <w:r w:rsidRPr="000B3F05">
        <w:rPr>
          <w:lang w:val="en-US"/>
        </w:rPr>
        <w:t xml:space="preserve"> enter</w:t>
      </w:r>
    </w:p>
    <w:p w:rsidR="000B3F05" w:rsidRDefault="000B3F05" w:rsidP="000B3F05">
      <w:pPr>
        <w:pStyle w:val="Luettelokappale"/>
        <w:numPr>
          <w:ilvl w:val="0"/>
          <w:numId w:val="2"/>
        </w:numPr>
        <w:rPr>
          <w:lang w:val="en-US"/>
        </w:rPr>
      </w:pPr>
      <w:proofErr w:type="spellStart"/>
      <w:r w:rsidRPr="000B3F05">
        <w:rPr>
          <w:lang w:val="en-US"/>
        </w:rPr>
        <w:t>Paina</w:t>
      </w:r>
      <w:proofErr w:type="spellEnd"/>
      <w:r w:rsidRPr="000B3F05">
        <w:rPr>
          <w:lang w:val="en-US"/>
        </w:rPr>
        <w:t xml:space="preserve"> Test</w:t>
      </w:r>
      <w:r>
        <w:rPr>
          <w:lang w:val="en-US"/>
        </w:rPr>
        <w:t>-</w:t>
      </w:r>
      <w:proofErr w:type="spellStart"/>
      <w:r>
        <w:rPr>
          <w:lang w:val="en-US"/>
        </w:rPr>
        <w:t>nappia</w:t>
      </w:r>
      <w:proofErr w:type="spellEnd"/>
    </w:p>
    <w:p w:rsidR="000B3F05" w:rsidRDefault="000B3F05" w:rsidP="000B3F05">
      <w:pPr>
        <w:pStyle w:val="Luettelokappale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Testeri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suorittaa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referoinnin</w:t>
      </w:r>
      <w:proofErr w:type="spellEnd"/>
      <w:r>
        <w:rPr>
          <w:lang w:val="en-US"/>
        </w:rPr>
        <w:t xml:space="preserve"> </w:t>
      </w:r>
    </w:p>
    <w:p w:rsidR="000B3F05" w:rsidRPr="000B3F05" w:rsidRDefault="000B3F05" w:rsidP="000B3F05">
      <w:pPr>
        <w:pStyle w:val="Luettelokappale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Sammuta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laitteet</w:t>
      </w:r>
      <w:proofErr w:type="spellEnd"/>
    </w:p>
    <w:p w:rsidR="00703BE2" w:rsidRDefault="00703BE2" w:rsidP="00703BE2">
      <w:pPr>
        <w:rPr>
          <w:lang w:val="en-US"/>
        </w:rPr>
      </w:pPr>
    </w:p>
    <w:p w:rsidR="00651385" w:rsidRDefault="00651385" w:rsidP="00703BE2">
      <w:pPr>
        <w:rPr>
          <w:lang w:val="en-US"/>
        </w:rPr>
      </w:pPr>
    </w:p>
    <w:p w:rsidR="00651385" w:rsidRPr="00651385" w:rsidRDefault="00651385" w:rsidP="00703BE2">
      <w:r>
        <w:t xml:space="preserve">Tehnyt: </w:t>
      </w:r>
      <w:r w:rsidRPr="00651385">
        <w:t>Santeri Kulmala, T</w:t>
      </w:r>
      <w:r>
        <w:t xml:space="preserve">oni Uotila, Antti Koski, </w:t>
      </w:r>
      <w:proofErr w:type="spellStart"/>
      <w:r w:rsidR="0016775D" w:rsidRPr="00651385">
        <w:t>Tanawat</w:t>
      </w:r>
      <w:proofErr w:type="spellEnd"/>
      <w:r w:rsidR="0016775D" w:rsidRPr="00651385">
        <w:t xml:space="preserve"> “</w:t>
      </w:r>
      <w:proofErr w:type="spellStart"/>
      <w:r w:rsidR="0016775D" w:rsidRPr="00651385">
        <w:t>Sikko</w:t>
      </w:r>
      <w:proofErr w:type="spellEnd"/>
      <w:r w:rsidR="0016775D">
        <w:t>”</w:t>
      </w:r>
      <w:r w:rsidR="0016775D" w:rsidRPr="00651385">
        <w:t xml:space="preserve"> </w:t>
      </w:r>
      <w:proofErr w:type="spellStart"/>
      <w:r w:rsidR="0016775D" w:rsidRPr="00651385">
        <w:t>Kaewasa</w:t>
      </w:r>
      <w:r w:rsidR="00315D5A">
        <w:t>ki</w:t>
      </w:r>
      <w:proofErr w:type="spellEnd"/>
    </w:p>
    <w:p w:rsidR="00651385" w:rsidRDefault="00651385" w:rsidP="00703BE2">
      <w:pPr>
        <w:rPr>
          <w:noProof/>
        </w:rPr>
      </w:pPr>
    </w:p>
    <w:p w:rsidR="00703BE2" w:rsidRPr="00651385" w:rsidRDefault="00703BE2" w:rsidP="00703BE2"/>
    <w:sectPr w:rsidR="00703BE2" w:rsidRPr="0065138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72F3"/>
    <w:multiLevelType w:val="hybridMultilevel"/>
    <w:tmpl w:val="3A8424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F6A65"/>
    <w:multiLevelType w:val="hybridMultilevel"/>
    <w:tmpl w:val="CA56EED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449"/>
    <w:rsid w:val="000B3F05"/>
    <w:rsid w:val="001128FD"/>
    <w:rsid w:val="0016775D"/>
    <w:rsid w:val="0029757C"/>
    <w:rsid w:val="00315D5A"/>
    <w:rsid w:val="003D1C76"/>
    <w:rsid w:val="00597723"/>
    <w:rsid w:val="005E74F5"/>
    <w:rsid w:val="00651385"/>
    <w:rsid w:val="00703BE2"/>
    <w:rsid w:val="00A96472"/>
    <w:rsid w:val="00B62AEA"/>
    <w:rsid w:val="00BB5102"/>
    <w:rsid w:val="00C41449"/>
    <w:rsid w:val="00FE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rFonts w:ascii="Arial" w:hAnsi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41449"/>
    <w:pPr>
      <w:ind w:left="720"/>
      <w:contextualSpacing/>
    </w:pPr>
  </w:style>
  <w:style w:type="paragraph" w:styleId="Seliteteksti">
    <w:name w:val="Balloon Text"/>
    <w:basedOn w:val="Normaali"/>
    <w:link w:val="SelitetekstiChar"/>
    <w:rsid w:val="0065138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6513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rFonts w:ascii="Arial" w:hAnsi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41449"/>
    <w:pPr>
      <w:ind w:left="720"/>
      <w:contextualSpacing/>
    </w:pPr>
  </w:style>
  <w:style w:type="paragraph" w:styleId="Seliteteksti">
    <w:name w:val="Balloon Text"/>
    <w:basedOn w:val="Normaali"/>
    <w:link w:val="SelitetekstiChar"/>
    <w:rsid w:val="0065138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651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Koulutuskeskus Tavastia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2012-09-28T06:10:00Z</dcterms:created>
  <dcterms:modified xsi:type="dcterms:W3CDTF">2012-09-28T06:10:00Z</dcterms:modified>
</cp:coreProperties>
</file>